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E5" w:rsidRDefault="003075E5" w:rsidP="00D42FA9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E5" w:rsidRDefault="003075E5" w:rsidP="00D42FA9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7E" w:rsidRDefault="0025457E" w:rsidP="00D42FA9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075E5" w:rsidRPr="00034985" w:rsidRDefault="003075E5" w:rsidP="00D42FA9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7E" w:rsidRPr="00034985" w:rsidRDefault="0025457E" w:rsidP="0025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физической культуре 5 – 9 классы составлена с учетом следующих нормативных документов:</w:t>
      </w:r>
    </w:p>
    <w:p w:rsidR="0025457E" w:rsidRPr="00034985" w:rsidRDefault="0025457E" w:rsidP="0025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- Федерального</w:t>
      </w:r>
      <w:r w:rsidR="003075E5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Pr="00034985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3075E5" w:rsidRDefault="0025457E" w:rsidP="0025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- Примерной программы по учебным предметам. Физическая культура. </w:t>
      </w:r>
    </w:p>
    <w:p w:rsidR="003075E5" w:rsidRDefault="0025457E" w:rsidP="0025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- Основной образовательной программы основного общего образования</w:t>
      </w:r>
      <w:r w:rsidR="003075E5">
        <w:rPr>
          <w:rFonts w:ascii="Times New Roman" w:hAnsi="Times New Roman" w:cs="Times New Roman"/>
          <w:sz w:val="24"/>
          <w:szCs w:val="24"/>
        </w:rPr>
        <w:t>;</w:t>
      </w:r>
    </w:p>
    <w:p w:rsidR="0025457E" w:rsidRPr="00034985" w:rsidRDefault="0025457E" w:rsidP="0025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- Положения о рабочей программе</w:t>
      </w:r>
      <w:r w:rsidR="003075E5">
        <w:rPr>
          <w:rFonts w:ascii="Times New Roman" w:hAnsi="Times New Roman" w:cs="Times New Roman"/>
          <w:sz w:val="24"/>
          <w:szCs w:val="24"/>
        </w:rPr>
        <w:t>;</w:t>
      </w:r>
    </w:p>
    <w:p w:rsidR="0025457E" w:rsidRPr="00034985" w:rsidRDefault="003075E5" w:rsidP="0025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57E" w:rsidRPr="00034985">
        <w:rPr>
          <w:rFonts w:ascii="Times New Roman" w:hAnsi="Times New Roman" w:cs="Times New Roman"/>
          <w:sz w:val="24"/>
          <w:szCs w:val="24"/>
        </w:rPr>
        <w:t>Федеральный закон от 29 апреля 1999 г. № 80-ФЗ «О физической культуре и спорте»;</w:t>
      </w:r>
    </w:p>
    <w:p w:rsidR="0025457E" w:rsidRDefault="003075E5" w:rsidP="0025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57E" w:rsidRPr="00034985">
        <w:rPr>
          <w:rFonts w:ascii="Times New Roman" w:hAnsi="Times New Roman" w:cs="Times New Roman"/>
          <w:sz w:val="24"/>
          <w:szCs w:val="24"/>
        </w:rPr>
        <w:t>письмо Министерства образования от 26 марта 2002 г. № 30-51-197/20 «О повышении роли физической культуры и спорта в образовательных учреждениях».</w:t>
      </w:r>
    </w:p>
    <w:p w:rsidR="003075E5" w:rsidRPr="00034985" w:rsidRDefault="003075E5" w:rsidP="0025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14472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8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075E5" w:rsidRPr="00034985" w:rsidRDefault="003075E5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Программа рассчитана на 105 ч из расчета 3 ч в неделю. Согласно Концепции развития содержания образования в области физической культуры (2001),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операциональный компонент деятельности, «Физическое совершенствование» – процессуально-мотивационный компонент деятельности.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Физическая культура (основные понятия). 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Физическая культура человека. 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</w:t>
      </w:r>
      <w:r w:rsidRPr="00034985">
        <w:rPr>
          <w:rFonts w:ascii="Times New Roman" w:hAnsi="Times New Roman" w:cs="Times New Roman"/>
          <w:sz w:val="24"/>
          <w:szCs w:val="24"/>
        </w:rPr>
        <w:lastRenderedPageBreak/>
        <w:t>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Организация и проведение самостоятельных занятий физической культурой. Подготовка к занятиям физической культурой. Выбор упражнений и составление индивидуальных комплексов для утренней зарядки, физкультминуток, физкультпауз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Тема «Физкультурно-оздоровительная деятельность» ориентирована на решение задач по укреплению здоровья учащихся. </w:t>
      </w:r>
      <w:proofErr w:type="gramStart"/>
      <w:r w:rsidRPr="00034985">
        <w:rPr>
          <w:rFonts w:ascii="Times New Roman" w:hAnsi="Times New Roman" w:cs="Times New Roman"/>
          <w:sz w:val="24"/>
          <w:szCs w:val="24"/>
        </w:rPr>
        <w:t>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  <w:proofErr w:type="gramEnd"/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средства общей физической и технической подготовки. В качестве таких сре</w:t>
      </w:r>
      <w:proofErr w:type="gramStart"/>
      <w:r w:rsidRPr="0003498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4985">
        <w:rPr>
          <w:rFonts w:ascii="Times New Roman" w:hAnsi="Times New Roman" w:cs="Times New Roman"/>
          <w:sz w:val="24"/>
          <w:szCs w:val="24"/>
        </w:rPr>
        <w:t>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Гимнастика с основами акробатики. Организующие команды и приемы. Акробатические упражнения и комбинации. Ритмическая гимнастика (девочки). Опорные прыжки.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Легкая атлетика. Беговые упражнения. Прыжковые упражнения. Метание малого мяча.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Подвижные и спортивные игры (баскетбол, пионербол).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Тема «Прикладно-ориентированные упражнения» поможет школьникам подготовиться </w:t>
      </w:r>
      <w:proofErr w:type="gramStart"/>
      <w:r w:rsidRPr="0003498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34985">
        <w:rPr>
          <w:rFonts w:ascii="Times New Roman" w:hAnsi="Times New Roman" w:cs="Times New Roman"/>
          <w:sz w:val="24"/>
          <w:szCs w:val="24"/>
        </w:rPr>
        <w:t xml:space="preserve">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</w:t>
      </w:r>
      <w:proofErr w:type="gramStart"/>
      <w:r w:rsidRPr="00034985">
        <w:rPr>
          <w:rFonts w:ascii="Times New Roman" w:hAnsi="Times New Roman" w:cs="Times New Roman"/>
          <w:sz w:val="24"/>
          <w:szCs w:val="24"/>
        </w:rPr>
        <w:t>преемственность</w:t>
      </w:r>
      <w:proofErr w:type="gramEnd"/>
      <w:r w:rsidRPr="00034985">
        <w:rPr>
          <w:rFonts w:ascii="Times New Roman" w:hAnsi="Times New Roman" w:cs="Times New Roman"/>
          <w:sz w:val="24"/>
          <w:szCs w:val="24"/>
        </w:rPr>
        <w:t xml:space="preserve">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Упражнения общеразвивающей направленности. Общефизическая подготовка.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Гимнастика с основами акробатики. Упражнения для развития гибкости, координации движений, силы, выносливости.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lastRenderedPageBreak/>
        <w:t>Легкая атлетика. Упражнения для развития выносливости, силы, быстроты, координации движений.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Подвижные и спортивные игры. Упражнения для развития быстроты, силы, выносливости, координации движений.</w:t>
      </w:r>
      <w:r w:rsidR="00364D82" w:rsidRPr="00034985">
        <w:rPr>
          <w:rFonts w:ascii="Times New Roman" w:hAnsi="Times New Roman" w:cs="Times New Roman"/>
          <w:sz w:val="24"/>
          <w:szCs w:val="24"/>
        </w:rPr>
        <w:t>Место предмета в базисном учебном плане</w:t>
      </w:r>
      <w:r w:rsidRPr="00034985">
        <w:rPr>
          <w:rFonts w:ascii="Times New Roman" w:hAnsi="Times New Roman" w:cs="Times New Roman"/>
          <w:sz w:val="24"/>
          <w:szCs w:val="24"/>
        </w:rPr>
        <w:t>.</w:t>
      </w:r>
      <w:r w:rsidRPr="00034985">
        <w:rPr>
          <w:rFonts w:ascii="Times New Roman" w:hAnsi="Times New Roman" w:cs="Times New Roman"/>
          <w:sz w:val="24"/>
          <w:szCs w:val="24"/>
        </w:rPr>
        <w:tab/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85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114472" w:rsidRPr="00034985" w:rsidRDefault="00114472" w:rsidP="00114472">
      <w:pPr>
        <w:widowControl w:val="0"/>
        <w:shd w:val="clear" w:color="auto" w:fill="FFFFFF"/>
        <w:tabs>
          <w:tab w:val="center" w:pos="453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  <w:r w:rsidRPr="00034985">
        <w:rPr>
          <w:rFonts w:ascii="Times New Roman" w:hAnsi="Times New Roman" w:cs="Times New Roman"/>
          <w:sz w:val="24"/>
          <w:szCs w:val="24"/>
        </w:rPr>
        <w:tab/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История физической культуры. Олимпийские игры древности.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Возрождение Олимпийских игр и олимпийского движения.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Краткая характеристика видов спорта, входящих в программу Олимпийских игр.         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Физическая культура (основные понятия). Физическое развитие человека.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Физическая подготовка и ее связь с укреплением здоровья, развитием физических качеств.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Всестороннее и гармоничное физическое развитие. Адаптивная физическая культура.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Спортивная подготовка.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Профессионально - прикладная физическая подготовка.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Физическая культура человека. Режим дня, его основное содержание и правила планирования.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Закаливание организма. Правила безопасности и гигиенические требования.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Влияние занятий физической культурой на формирование положительных качеств личности.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Проведение самостоятельных занятий по коррекции осанки и телосложения.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Восстановительный массаж.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Проведение банных процедур.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Доврачебная помощь во время занятий физической культурой и спортом.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Организация и проведение самостоятельных занятий физической культурой. Подготовка к занятиям физической культурой.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физкультпауз (подвижных перемен).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Планирование занятий физической культурой. Проведение самостоятельных занятий прикладной физической подготовкой.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Организация досуга средствами физической культуры.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Оценка эффективности занятий физической культурой. Самонаблюдение и самоконтроль.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Измерение резервов организма и состояния здоровья с помощью функциональных проб.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деятельность. Оздоровительные формы занятий в режиме учебного дня и учебной недели.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Спортивно-оздоровительная деятельность с общеразвивающей направленностью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акробатики. Организующие команды и приемы.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Акробатические упражнения и комбинации.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Ритмическая гимнастика (девочки).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Опорные прыжки.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Упражнения и комбинации на гимнастическом бревне (девочки).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и комбинации на гимнастической перекладине (мальчики).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Легкая атлетика. Беговые упражнения.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Прыжковые упражнения.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Метание малого мяча.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Лыжные гонки. Передвижения на лыжах.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Подъемы, спуски, повороты, торможения.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Спортивные игры. Баскетбол. Игра по правилам.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Волейбол. Игра по правилам.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Футбол. Игра по правилам.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Прикладно-ориентированная подготовка. Прикладно-ориентированные упражнения.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Упражнения общеразвивающей направленности. Общефизическая подготовка.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акробатики. Развитие гибкости, координация движений, силы, выносливости.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Легкая атлетика. Развитие выносливости, силы, быстроты, координации движений.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Лыжные гонки. Развитие выносливости, силы, координации движений, быстроты. 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Баскетбол. Развитие быстроты, силы, выносливости, координации движений. </w:t>
      </w:r>
    </w:p>
    <w:p w:rsidR="003868C8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Футбол. Развитие быстроты, силы, выносливости.</w:t>
      </w:r>
    </w:p>
    <w:p w:rsidR="003868C8" w:rsidRPr="00034985" w:rsidRDefault="003868C8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35D06" w:rsidRPr="00034985" w:rsidRDefault="003868C8" w:rsidP="0038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85">
        <w:rPr>
          <w:rFonts w:ascii="Times New Roman" w:hAnsi="Times New Roman" w:cs="Times New Roman"/>
          <w:b/>
          <w:sz w:val="24"/>
          <w:szCs w:val="24"/>
        </w:rPr>
        <w:t>УЧЕБНО – ТЕМАТИЧЕСКИЙ  ПЛАН</w:t>
      </w:r>
    </w:p>
    <w:p w:rsidR="00114472" w:rsidRPr="00034985" w:rsidRDefault="00114472" w:rsidP="00114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90"/>
        <w:gridCol w:w="5305"/>
        <w:gridCol w:w="2776"/>
      </w:tblGrid>
      <w:tr w:rsidR="005F35CB" w:rsidRPr="00034985" w:rsidTr="005F35CB">
        <w:trPr>
          <w:trHeight w:val="669"/>
        </w:trPr>
        <w:tc>
          <w:tcPr>
            <w:tcW w:w="1490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ab/>
              <w:t xml:space="preserve">№ </w:t>
            </w:r>
            <w:proofErr w:type="gramStart"/>
            <w:r w:rsidRPr="000349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49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05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776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F35CB" w:rsidRPr="00034985" w:rsidTr="005F35CB">
        <w:trPr>
          <w:trHeight w:val="350"/>
        </w:trPr>
        <w:tc>
          <w:tcPr>
            <w:tcW w:w="1490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2776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</w:tr>
      <w:tr w:rsidR="005F35CB" w:rsidRPr="00034985" w:rsidTr="005F35CB">
        <w:trPr>
          <w:trHeight w:val="335"/>
        </w:trPr>
        <w:tc>
          <w:tcPr>
            <w:tcW w:w="1490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776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</w:tr>
      <w:tr w:rsidR="005F35CB" w:rsidRPr="00034985" w:rsidTr="005F35CB">
        <w:trPr>
          <w:trHeight w:val="335"/>
        </w:trPr>
        <w:tc>
          <w:tcPr>
            <w:tcW w:w="1490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2776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  <w:tr w:rsidR="005F35CB" w:rsidRPr="00034985" w:rsidTr="005F35CB">
        <w:trPr>
          <w:trHeight w:val="335"/>
        </w:trPr>
        <w:tc>
          <w:tcPr>
            <w:tcW w:w="1490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776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5F35CB" w:rsidRPr="00034985" w:rsidTr="005F35CB">
        <w:trPr>
          <w:trHeight w:val="335"/>
        </w:trPr>
        <w:tc>
          <w:tcPr>
            <w:tcW w:w="1490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5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776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5F35CB" w:rsidRPr="00034985" w:rsidTr="005F35CB">
        <w:trPr>
          <w:trHeight w:val="335"/>
        </w:trPr>
        <w:tc>
          <w:tcPr>
            <w:tcW w:w="1490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5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776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5F35CB" w:rsidRPr="00034985" w:rsidTr="005F35CB">
        <w:trPr>
          <w:trHeight w:val="350"/>
        </w:trPr>
        <w:tc>
          <w:tcPr>
            <w:tcW w:w="1490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5F35CB" w:rsidRPr="00034985" w:rsidRDefault="005F35CB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76" w:type="dxa"/>
          </w:tcPr>
          <w:p w:rsidR="005F35CB" w:rsidRPr="00034985" w:rsidRDefault="00034985" w:rsidP="005F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105</w:t>
            </w:r>
          </w:p>
        </w:tc>
      </w:tr>
    </w:tbl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8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В соответствии с требованиями учебной программы по физическому воспитанию главными задачами для учителя и соответственно планируемыми результатами освоения содержания учебного предмета являются: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укрепление здоровья школьников, улучшение осанки, гармоничное физическое развитие;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приобщение к самостоятельным занятиям физическими упражнениями, подвижным и спортивным играм;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воспитание морально-волевых качеств;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обучение детей правилам поведения во время занятий физическими упражнениями;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совершенствование жизненно важных навыков и умений в ходьбе, беге, прыжках, лазанье, метании;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развитие основных физических качеств: силы, быстроты, выносливости, </w:t>
      </w:r>
      <w:r w:rsidRPr="00034985">
        <w:rPr>
          <w:rFonts w:ascii="Times New Roman" w:hAnsi="Times New Roman" w:cs="Times New Roman"/>
          <w:sz w:val="24"/>
          <w:szCs w:val="24"/>
        </w:rPr>
        <w:lastRenderedPageBreak/>
        <w:t>координации движений, гибкости;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обучение простейшим способам </w:t>
      </w:r>
      <w:proofErr w:type="gramStart"/>
      <w:r w:rsidRPr="000349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4985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</w:t>
      </w:r>
      <w:r w:rsidRPr="00034985">
        <w:rPr>
          <w:rFonts w:ascii="Times New Roman" w:hAnsi="Times New Roman" w:cs="Times New Roman"/>
          <w:sz w:val="24"/>
          <w:szCs w:val="24"/>
        </w:rPr>
        <w:lastRenderedPageBreak/>
        <w:t>и физической подготовленности.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                                                                                                                                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проводить восстановительные мероприятия с использованием банных процедур и сеансов оздоровительного массажа.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выполнять акробатические комбинации из числа хорошо освоенных упражнений;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выполнять гимнастические комбинации на спортивных снарядах из числа хорошо освоенных упражнений;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выполнять легкоатлетические упражнения в беге и прыжках (в высоту и длину);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выполнять спуски и торможения на лыжах с пологого склона одним из разученных способов;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выполнять основные технические действия и приемы игры в баскетбол в условиях учебной и игровой деятельности;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выполнять тестовые упражнения на оценку уровня индивидуального развития основных физических качеств.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преодолевать естественные и искусственные препятствия с помощью разнообразных способов лазания, прыжков и бега;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>осуществлять судейство по одному из осваиваемых видов спорта;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•</w:t>
      </w:r>
      <w:r w:rsidRPr="00034985">
        <w:rPr>
          <w:rFonts w:ascii="Times New Roman" w:hAnsi="Times New Roman" w:cs="Times New Roman"/>
          <w:sz w:val="24"/>
          <w:szCs w:val="24"/>
        </w:rPr>
        <w:tab/>
        <w:t xml:space="preserve">выполнять тестовые нормативы по физической подготовке. </w:t>
      </w:r>
    </w:p>
    <w:p w:rsidR="005F35CB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364D82" w:rsidRPr="00034985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85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034985" w:rsidRPr="00034985" w:rsidRDefault="00034985" w:rsidP="000349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034985">
        <w:rPr>
          <w:rFonts w:ascii="Times New Roman" w:hAnsi="Times New Roman" w:cs="Times New Roman"/>
          <w:sz w:val="24"/>
          <w:szCs w:val="24"/>
        </w:rPr>
        <w:t>-  учебный комплект: 1Физическая культура. 8 – 9 классы: учеб</w:t>
      </w:r>
      <w:proofErr w:type="gramStart"/>
      <w:r w:rsidRPr="0003498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34985">
        <w:rPr>
          <w:rFonts w:ascii="Times New Roman" w:hAnsi="Times New Roman" w:cs="Times New Roman"/>
          <w:sz w:val="24"/>
          <w:szCs w:val="24"/>
        </w:rPr>
        <w:t>ля общеобразоват. организаций / (М. Я. Виленский, И. М. Туревский, Т. Ю. Торочкова и др.); под ред. М. Я. Виленского. – 4-е изд. – М.: Просвещение, 2015. – 239 с.: ил. – ISBN</w:t>
      </w:r>
    </w:p>
    <w:p w:rsidR="005F35CB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5F35CB" w:rsidRDefault="005F35CB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034985" w:rsidRDefault="00034985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034985" w:rsidRDefault="00034985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034985" w:rsidRDefault="00034985" w:rsidP="005F3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617A36" w:rsidRPr="00034985" w:rsidRDefault="00617A36" w:rsidP="00D42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8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617A36" w:rsidRPr="00034985" w:rsidRDefault="00617A36" w:rsidP="00114472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tbl>
      <w:tblPr>
        <w:tblW w:w="9747" w:type="dxa"/>
        <w:tblLayout w:type="fixed"/>
        <w:tblLook w:val="04A0"/>
      </w:tblPr>
      <w:tblGrid>
        <w:gridCol w:w="817"/>
        <w:gridCol w:w="6379"/>
        <w:gridCol w:w="709"/>
        <w:gridCol w:w="992"/>
        <w:gridCol w:w="850"/>
      </w:tblGrid>
      <w:tr w:rsidR="00617A36" w:rsidRPr="00034985" w:rsidTr="0011513E">
        <w:trPr>
          <w:trHeight w:val="58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BE" w:rsidRDefault="00617A36" w:rsidP="00115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  <w:p w:rsidR="00617A36" w:rsidRPr="00034985" w:rsidRDefault="00617A36" w:rsidP="0011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BE" w:rsidRDefault="003D5FBE" w:rsidP="001151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36" w:rsidRPr="00034985" w:rsidRDefault="00617A36" w:rsidP="00115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17A36" w:rsidRPr="00034985" w:rsidTr="0011513E">
        <w:trPr>
          <w:trHeight w:val="23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A36" w:rsidRPr="00034985" w:rsidRDefault="00617A36" w:rsidP="001151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A36" w:rsidRPr="00034985" w:rsidRDefault="00617A36" w:rsidP="001151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A36" w:rsidRPr="00034985" w:rsidRDefault="00617A36" w:rsidP="001151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17A36" w:rsidRPr="00034985" w:rsidTr="0011513E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</w:t>
            </w:r>
            <w:r w:rsidR="00B353CB" w:rsidRPr="00034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ия о физической культуре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современном обществе. Предупреждение травматизма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C26538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CB" w:rsidRPr="00034985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353C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Спринтерский бег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847352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53CB" w:rsidRPr="0003498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22300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Эстафетный бег.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22300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22300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Техника бега на средние дистанции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22300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22300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упражнения. Прыжок способом «перешагивание»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22300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CB" w:rsidRPr="00034985" w:rsidTr="0011513E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3CB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3CB" w:rsidRPr="00034985" w:rsidRDefault="00B353CB" w:rsidP="0011513E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3CB" w:rsidRPr="00034985" w:rsidRDefault="00B353C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3CB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22300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и передача мяча в парах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22300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22300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и передача мяча через сетку в опорном положении и с перемещением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22300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22300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двумя руками с</w:t>
            </w:r>
            <w:r w:rsidR="0032094B"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верху стоя боком в направлении </w:t>
            </w: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3CB" w:rsidRPr="00034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2094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двумя руками сверху стоя спиной в направлении передачи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rPr>
          <w:trHeight w:val="4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2094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двумя руками в прыжке (через сетку)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2094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2094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двумя руками в прыжке (вдоль сетки)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6" w:rsidRPr="00034985" w:rsidRDefault="0032094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6" w:rsidRPr="00034985" w:rsidRDefault="0032094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нижней прямой подачи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6" w:rsidRPr="00034985" w:rsidRDefault="0032094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6" w:rsidRPr="00034985" w:rsidRDefault="0032094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6" w:rsidRPr="00034985" w:rsidRDefault="0032094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Верхняя прямая подача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6" w:rsidRPr="00034985" w:rsidRDefault="0032094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6" w:rsidRPr="00034985" w:rsidRDefault="00950C3F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6" w:rsidRPr="00034985" w:rsidRDefault="00950C3F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 через сетку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6" w:rsidRPr="00034985" w:rsidRDefault="00950C3F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6" w:rsidRPr="00034985" w:rsidRDefault="00950C3F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Нападающий удар по </w:t>
            </w:r>
            <w:proofErr w:type="gramStart"/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мячу</w:t>
            </w:r>
            <w:proofErr w:type="gramEnd"/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наброшенному партнёром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950C3F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950C3F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 с передачи пасующего игрока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rPr>
          <w:trHeight w:val="43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950C3F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950C3F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Индивидуальное блокирование в прыжке с места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A36" w:rsidRPr="00034985" w:rsidRDefault="00950C3F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A36" w:rsidRPr="00034985" w:rsidRDefault="00950C3F" w:rsidP="0011513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Страховка при блокировании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A36" w:rsidRPr="00034985" w:rsidRDefault="00950C3F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CB" w:rsidRPr="00034985" w:rsidTr="0011513E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3CB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Гимнастика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3CB" w:rsidRPr="00034985" w:rsidRDefault="00B353CB" w:rsidP="0011513E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3CB" w:rsidRPr="00034985" w:rsidRDefault="00B353CB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3CB" w:rsidRPr="00034985" w:rsidRDefault="00B353CB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28,29,30,30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Висы. Строевые упражнения</w:t>
            </w:r>
            <w:proofErr w:type="gramStart"/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ехника безопасности во время занятий гимнастикой.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32,33,34,35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36,37,38,39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Акробатика. Лазанье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комбинации на гимнастическом бревне (д) и гимнастической перекладине (м)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42,43,44,45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гимнастических брусьях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826EC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85A" w:rsidRPr="00034985" w:rsidTr="0011513E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5A" w:rsidRPr="00034985" w:rsidRDefault="007B185A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занятий физической культурой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физкультурно-оздоровительной деятельностью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85A" w:rsidRPr="00034985" w:rsidTr="0011513E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Лыжные гонки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5A" w:rsidRPr="00034985" w:rsidRDefault="007B185A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лыжных соревнований. Техника безопасности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лыжах. Одновременный двухшажный ход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лыжах. Основной вариант одношажного хода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E48B7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B24ED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55,56,57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B24ED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лыжах. Скоростной вариант одношажного хода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B24ED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B24ED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58,59,60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B24ED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лыжах. Коньковый ход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B24ED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901749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901749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лыжах. Подъемы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901749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10D32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63,64,65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10D32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лыжах. Повороты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10D32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10D32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10D32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лыжах. Спуски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10D32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D32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2" w:rsidRPr="00034985" w:rsidRDefault="00F10D32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2" w:rsidRPr="00034985" w:rsidRDefault="00F10D32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лыжах. Соревнования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2" w:rsidRPr="00034985" w:rsidRDefault="00F10D32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2" w:rsidRPr="00034985" w:rsidRDefault="00F10D32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2" w:rsidRPr="00034985" w:rsidRDefault="00F10D32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10D32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10D32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лыжах. Эстафеты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F10D32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85A" w:rsidRPr="00034985" w:rsidTr="0011513E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Баскетбол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5A" w:rsidRPr="00034985" w:rsidRDefault="007B185A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Передвижения игрока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Ведение мяча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Накрывание мяча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Бросок мяча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Перехват мяча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 Сочетание приемов ведения, передачи, броска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762618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0046E1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0046E1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Штрафной бросок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0046E1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0046E1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80,81,</w:t>
            </w: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0046E1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Баскетбол. Взаимодействие игроков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0046E1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85A" w:rsidRPr="00034985" w:rsidTr="0011513E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uppressAutoHyphens/>
              <w:snapToGri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Знания о физической культуре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0046E1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0046E1" w:rsidP="0011513E">
            <w:pPr>
              <w:suppressAutoHyphens/>
              <w:snapToGri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0046E1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0046E1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85A" w:rsidRPr="00034985" w:rsidTr="0011513E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0046E1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85,86,87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0046E1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Прикладно-ориентированные упражнения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0046E1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60CB4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88,89,90,91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60CB4" w:rsidP="0011513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Кроссовая подготовка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60CB4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60CB4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92,93,94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60CB4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упражнения. Прыжок в длину способом «согнув ноги»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60CB4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60CB4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95</w:t>
            </w:r>
            <w:r w:rsidR="00B5200A" w:rsidRPr="0003498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,96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5200A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упражнения. Прыжок в длину «прогнувшись»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5200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5200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97-100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5200A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5200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5200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Метание малого мяча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5200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A2BA5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5200A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Удары по мячу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A2BA5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5200A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Футбол. Вбрасывание мяча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36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3A2BA5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B5200A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Нападение, защита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36" w:rsidRPr="00034985" w:rsidRDefault="00617A36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36" w:rsidRPr="00034985" w:rsidRDefault="00617A36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85A" w:rsidRPr="00034985" w:rsidTr="0011513E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Физкультурно-оздоровительная деятельность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BA5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A5" w:rsidRPr="00034985" w:rsidRDefault="003A2BA5" w:rsidP="0011513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A5" w:rsidRPr="00034985" w:rsidRDefault="003A2BA5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комплексы адаптивной (лечебной) и корригирующей физической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A5" w:rsidRPr="00034985" w:rsidRDefault="003A2BA5" w:rsidP="0011513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A5" w:rsidRPr="00034985" w:rsidRDefault="003A2BA5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A5" w:rsidRPr="00034985" w:rsidRDefault="003A2BA5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85A" w:rsidRPr="00034985" w:rsidTr="0011513E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5A" w:rsidRPr="00034985" w:rsidRDefault="007B185A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5A" w:rsidRPr="00034985" w:rsidRDefault="007B185A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BA5" w:rsidRPr="00034985" w:rsidTr="001151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A5" w:rsidRPr="00034985" w:rsidRDefault="003A2BA5" w:rsidP="0011513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A5" w:rsidRPr="00034985" w:rsidRDefault="003A2BA5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средствами физической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A5" w:rsidRPr="00034985" w:rsidRDefault="003A2BA5" w:rsidP="0011513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A5" w:rsidRPr="00034985" w:rsidRDefault="003A2BA5" w:rsidP="0011513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A5" w:rsidRPr="00034985" w:rsidRDefault="003A2BA5" w:rsidP="001151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A36" w:rsidRDefault="00617A36" w:rsidP="0011513E">
      <w:pPr>
        <w:spacing w:before="240" w:line="240" w:lineRule="auto"/>
      </w:pPr>
    </w:p>
    <w:sectPr w:rsidR="00617A36" w:rsidSect="0011513E">
      <w:footerReference w:type="default" r:id="rId7"/>
      <w:pgSz w:w="11906" w:h="16838"/>
      <w:pgMar w:top="993" w:right="424" w:bottom="567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3D" w:rsidRDefault="00AF373D" w:rsidP="00AF373D">
      <w:pPr>
        <w:spacing w:after="0" w:line="240" w:lineRule="auto"/>
      </w:pPr>
      <w:r>
        <w:separator/>
      </w:r>
    </w:p>
  </w:endnote>
  <w:endnote w:type="continuationSeparator" w:id="1">
    <w:p w:rsidR="00AF373D" w:rsidRDefault="00AF373D" w:rsidP="00AF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47991"/>
      <w:docPartObj>
        <w:docPartGallery w:val="Page Numbers (Bottom of Page)"/>
        <w:docPartUnique/>
      </w:docPartObj>
    </w:sdtPr>
    <w:sdtContent>
      <w:p w:rsidR="0011513E" w:rsidRDefault="00CC305A">
        <w:pPr>
          <w:pStyle w:val="a3"/>
          <w:jc w:val="right"/>
        </w:pPr>
        <w:r>
          <w:fldChar w:fldCharType="begin"/>
        </w:r>
        <w:r w:rsidR="0011513E">
          <w:instrText>PAGE   \* MERGEFORMAT</w:instrText>
        </w:r>
        <w:r>
          <w:fldChar w:fldCharType="separate"/>
        </w:r>
        <w:r w:rsidR="00F62498">
          <w:rPr>
            <w:noProof/>
          </w:rPr>
          <w:t>2</w:t>
        </w:r>
        <w:r>
          <w:fldChar w:fldCharType="end"/>
        </w:r>
      </w:p>
    </w:sdtContent>
  </w:sdt>
  <w:p w:rsidR="00AF373D" w:rsidRDefault="00AF37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3D" w:rsidRDefault="00AF373D" w:rsidP="00AF373D">
      <w:pPr>
        <w:spacing w:after="0" w:line="240" w:lineRule="auto"/>
      </w:pPr>
      <w:r>
        <w:separator/>
      </w:r>
    </w:p>
  </w:footnote>
  <w:footnote w:type="continuationSeparator" w:id="1">
    <w:p w:rsidR="00AF373D" w:rsidRDefault="00AF373D" w:rsidP="00AF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395D"/>
    <w:rsid w:val="000046E1"/>
    <w:rsid w:val="00034985"/>
    <w:rsid w:val="00085700"/>
    <w:rsid w:val="00114472"/>
    <w:rsid w:val="0011513E"/>
    <w:rsid w:val="001D55AC"/>
    <w:rsid w:val="001F5116"/>
    <w:rsid w:val="0022300B"/>
    <w:rsid w:val="0025457E"/>
    <w:rsid w:val="003075E5"/>
    <w:rsid w:val="0032094B"/>
    <w:rsid w:val="00360CB4"/>
    <w:rsid w:val="00364D82"/>
    <w:rsid w:val="00377295"/>
    <w:rsid w:val="003868C8"/>
    <w:rsid w:val="003A2BA5"/>
    <w:rsid w:val="003D29EA"/>
    <w:rsid w:val="003D5FBE"/>
    <w:rsid w:val="0058215E"/>
    <w:rsid w:val="005F35CB"/>
    <w:rsid w:val="00617A36"/>
    <w:rsid w:val="0069117F"/>
    <w:rsid w:val="00762618"/>
    <w:rsid w:val="00766A95"/>
    <w:rsid w:val="007B185A"/>
    <w:rsid w:val="007E48B7"/>
    <w:rsid w:val="00847352"/>
    <w:rsid w:val="00871B03"/>
    <w:rsid w:val="008B7BDA"/>
    <w:rsid w:val="008E3681"/>
    <w:rsid w:val="00901749"/>
    <w:rsid w:val="00950C3F"/>
    <w:rsid w:val="009C2A3B"/>
    <w:rsid w:val="009F3DBA"/>
    <w:rsid w:val="00A96440"/>
    <w:rsid w:val="00AB3F38"/>
    <w:rsid w:val="00AC395D"/>
    <w:rsid w:val="00AF373D"/>
    <w:rsid w:val="00B046AC"/>
    <w:rsid w:val="00B353CB"/>
    <w:rsid w:val="00B5200A"/>
    <w:rsid w:val="00C26538"/>
    <w:rsid w:val="00CC305A"/>
    <w:rsid w:val="00D21BB3"/>
    <w:rsid w:val="00D42FA9"/>
    <w:rsid w:val="00E167CD"/>
    <w:rsid w:val="00E35D06"/>
    <w:rsid w:val="00EF362B"/>
    <w:rsid w:val="00F029FD"/>
    <w:rsid w:val="00F10D32"/>
    <w:rsid w:val="00F62498"/>
    <w:rsid w:val="00F826EC"/>
    <w:rsid w:val="00FB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3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bidi="he-IL"/>
    </w:rPr>
  </w:style>
  <w:style w:type="character" w:customStyle="1" w:styleId="211pt">
    <w:name w:val="Основной текст (2) + 11 pt"/>
    <w:basedOn w:val="a0"/>
    <w:rsid w:val="00AC3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617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17A3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617A36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17A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617A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617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locked/>
    <w:rsid w:val="00617A36"/>
    <w:rPr>
      <w:rFonts w:ascii="Times New Roman" w:hAnsi="Times New Roman" w:cs="Times New Roman" w:hint="default"/>
      <w:sz w:val="24"/>
      <w:szCs w:val="24"/>
      <w:lang w:eastAsia="ru-RU"/>
    </w:rPr>
  </w:style>
  <w:style w:type="table" w:styleId="a8">
    <w:name w:val="Table Grid"/>
    <w:basedOn w:val="a1"/>
    <w:uiPriority w:val="59"/>
    <w:rsid w:val="00617A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F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19</cp:revision>
  <cp:lastPrinted>2017-10-11T14:49:00Z</cp:lastPrinted>
  <dcterms:created xsi:type="dcterms:W3CDTF">2017-09-01T11:42:00Z</dcterms:created>
  <dcterms:modified xsi:type="dcterms:W3CDTF">2017-10-11T14:50:00Z</dcterms:modified>
</cp:coreProperties>
</file>